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BD878" w14:textId="1FDFDCDB" w:rsidR="00E37C77" w:rsidRDefault="00467A21">
      <w:pPr>
        <w:rPr>
          <w:noProof/>
        </w:rPr>
      </w:pPr>
      <w:r w:rsidRPr="00585E6F">
        <w:rPr>
          <w:noProof/>
        </w:rPr>
        <w:drawing>
          <wp:anchor distT="0" distB="0" distL="114300" distR="114300" simplePos="0" relativeHeight="251658240" behindDoc="0" locked="0" layoutInCell="1" allowOverlap="1" wp14:anchorId="347C4705" wp14:editId="6A28894F">
            <wp:simplePos x="0" y="0"/>
            <wp:positionH relativeFrom="page">
              <wp:align>right</wp:align>
            </wp:positionH>
            <wp:positionV relativeFrom="paragraph">
              <wp:posOffset>-438785</wp:posOffset>
            </wp:positionV>
            <wp:extent cx="7552800" cy="2750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9"/>
                    <a:stretch/>
                  </pic:blipFill>
                  <pic:spPr bwMode="auto">
                    <a:xfrm>
                      <a:off x="0" y="0"/>
                      <a:ext cx="7552800" cy="275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75603A" w14:textId="601EFD14" w:rsidR="00585E6F" w:rsidRDefault="00585E6F"/>
    <w:p w14:paraId="43AA13C9" w14:textId="654FAFEE" w:rsidR="00585E6F" w:rsidRDefault="00585E6F"/>
    <w:p w14:paraId="3721587E" w14:textId="2E15FD21" w:rsidR="00585E6F" w:rsidRDefault="00585E6F"/>
    <w:p w14:paraId="39DB67FC" w14:textId="7E5FA703" w:rsidR="00585E6F" w:rsidRDefault="00585E6F"/>
    <w:p w14:paraId="405258B1" w14:textId="77777777" w:rsidR="00585E6F" w:rsidRDefault="00585E6F"/>
    <w:p w14:paraId="416ACF57" w14:textId="6097695B" w:rsidR="00585E6F" w:rsidRDefault="00585E6F"/>
    <w:p w14:paraId="743D2134" w14:textId="77777777" w:rsidR="00585E6F" w:rsidRDefault="00585E6F"/>
    <w:p w14:paraId="4D6A5D01" w14:textId="6CF2C999" w:rsidR="00585E6F" w:rsidRPr="002235F2" w:rsidRDefault="008C3563" w:rsidP="000351F6">
      <w:pPr>
        <w:spacing w:after="0" w:line="240" w:lineRule="auto"/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EXAM INVIGILATOR</w:t>
      </w:r>
    </w:p>
    <w:p w14:paraId="6C3291CB" w14:textId="2FE915A7" w:rsidR="00585E6F" w:rsidRPr="00A808B0" w:rsidRDefault="00585E6F" w:rsidP="000351F6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A808B0">
        <w:rPr>
          <w:rFonts w:cstheme="minorHAnsi"/>
          <w:b/>
          <w:bCs/>
          <w:sz w:val="32"/>
          <w:szCs w:val="32"/>
        </w:rPr>
        <w:t>C</w:t>
      </w:r>
      <w:r w:rsidR="002235F2" w:rsidRPr="00A808B0">
        <w:rPr>
          <w:rFonts w:cstheme="minorHAnsi"/>
          <w:b/>
          <w:bCs/>
          <w:sz w:val="32"/>
          <w:szCs w:val="32"/>
        </w:rPr>
        <w:t>ROMPTON</w:t>
      </w:r>
      <w:r w:rsidRPr="00A808B0">
        <w:rPr>
          <w:rFonts w:cstheme="minorHAnsi"/>
          <w:b/>
          <w:bCs/>
          <w:sz w:val="32"/>
          <w:szCs w:val="32"/>
        </w:rPr>
        <w:t xml:space="preserve"> </w:t>
      </w:r>
      <w:r w:rsidR="002235F2" w:rsidRPr="00A808B0">
        <w:rPr>
          <w:rFonts w:cstheme="minorHAnsi"/>
          <w:b/>
          <w:bCs/>
          <w:sz w:val="32"/>
          <w:szCs w:val="32"/>
        </w:rPr>
        <w:t>HOUSE</w:t>
      </w:r>
      <w:r w:rsidRPr="00A808B0">
        <w:rPr>
          <w:rFonts w:cstheme="minorHAnsi"/>
          <w:b/>
          <w:bCs/>
          <w:sz w:val="32"/>
          <w:szCs w:val="32"/>
        </w:rPr>
        <w:t xml:space="preserve"> </w:t>
      </w:r>
      <w:r w:rsidR="002235F2" w:rsidRPr="00A808B0">
        <w:rPr>
          <w:rFonts w:cstheme="minorHAnsi"/>
          <w:b/>
          <w:bCs/>
          <w:sz w:val="32"/>
          <w:szCs w:val="32"/>
        </w:rPr>
        <w:t>CHURCH</w:t>
      </w:r>
      <w:r w:rsidRPr="00A808B0">
        <w:rPr>
          <w:rFonts w:cstheme="minorHAnsi"/>
          <w:b/>
          <w:bCs/>
          <w:sz w:val="32"/>
          <w:szCs w:val="32"/>
        </w:rPr>
        <w:t xml:space="preserve"> </w:t>
      </w:r>
      <w:r w:rsidR="002235F2" w:rsidRPr="00A808B0">
        <w:rPr>
          <w:rFonts w:cstheme="minorHAnsi"/>
          <w:b/>
          <w:bCs/>
          <w:sz w:val="32"/>
          <w:szCs w:val="32"/>
        </w:rPr>
        <w:t>OF ENGLAND</w:t>
      </w:r>
      <w:r w:rsidRPr="00A808B0">
        <w:rPr>
          <w:rFonts w:cstheme="minorHAnsi"/>
          <w:b/>
          <w:bCs/>
          <w:sz w:val="32"/>
          <w:szCs w:val="32"/>
        </w:rPr>
        <w:t xml:space="preserve"> </w:t>
      </w:r>
      <w:r w:rsidR="002235F2" w:rsidRPr="00A808B0">
        <w:rPr>
          <w:rFonts w:cstheme="minorHAnsi"/>
          <w:b/>
          <w:bCs/>
          <w:sz w:val="32"/>
          <w:szCs w:val="32"/>
        </w:rPr>
        <w:t>SCHOOL</w:t>
      </w:r>
    </w:p>
    <w:p w14:paraId="1BF07320" w14:textId="77777777" w:rsidR="002235F2" w:rsidRPr="002235F2" w:rsidRDefault="002235F2" w:rsidP="002235F2">
      <w:pPr>
        <w:spacing w:after="0" w:line="240" w:lineRule="auto"/>
        <w:jc w:val="center"/>
        <w:rPr>
          <w:rFonts w:cstheme="minorHAnsi"/>
          <w:b/>
          <w:bCs/>
          <w:sz w:val="6"/>
          <w:szCs w:val="6"/>
        </w:rPr>
      </w:pPr>
    </w:p>
    <w:p w14:paraId="4B417D63" w14:textId="77777777" w:rsidR="008C3563" w:rsidRPr="008C3563" w:rsidRDefault="008C3563" w:rsidP="008C3563">
      <w:pPr>
        <w:pStyle w:val="NormalWeb"/>
        <w:shd w:val="clear" w:color="auto" w:fill="FFFFFF"/>
        <w:rPr>
          <w:rFonts w:asciiTheme="minorHAnsi" w:hAnsiTheme="minorHAnsi" w:cstheme="minorHAnsi"/>
          <w:color w:val="505050"/>
        </w:rPr>
      </w:pPr>
      <w:r w:rsidRPr="008C3563">
        <w:rPr>
          <w:rFonts w:asciiTheme="minorHAnsi" w:hAnsiTheme="minorHAnsi" w:cstheme="minorHAnsi"/>
          <w:color w:val="505050"/>
        </w:rPr>
        <w:t>£12.50-13.50p/h + 12.07% holiday rate</w:t>
      </w:r>
    </w:p>
    <w:p w14:paraId="2A741E46" w14:textId="77777777" w:rsidR="008C3563" w:rsidRPr="008C3563" w:rsidRDefault="008C3563" w:rsidP="008C3563">
      <w:pPr>
        <w:pStyle w:val="NormalWeb"/>
        <w:shd w:val="clear" w:color="auto" w:fill="FFFFFF"/>
        <w:rPr>
          <w:rFonts w:asciiTheme="minorHAnsi" w:hAnsiTheme="minorHAnsi" w:cstheme="minorHAnsi"/>
          <w:color w:val="505050"/>
        </w:rPr>
      </w:pPr>
      <w:r w:rsidRPr="008C3563">
        <w:rPr>
          <w:rFonts w:asciiTheme="minorHAnsi" w:hAnsiTheme="minorHAnsi" w:cstheme="minorHAnsi"/>
          <w:color w:val="505050"/>
        </w:rPr>
        <w:t>Variable hours depending on availability</w:t>
      </w:r>
    </w:p>
    <w:p w14:paraId="43BA3F11" w14:textId="77777777" w:rsidR="008C3563" w:rsidRPr="008C3563" w:rsidRDefault="008C3563" w:rsidP="008C3563">
      <w:pPr>
        <w:pStyle w:val="NormalWeb"/>
        <w:shd w:val="clear" w:color="auto" w:fill="FFFFFF"/>
        <w:rPr>
          <w:rFonts w:asciiTheme="minorHAnsi" w:hAnsiTheme="minorHAnsi" w:cstheme="minorHAnsi"/>
          <w:color w:val="505050"/>
        </w:rPr>
      </w:pPr>
      <w:r w:rsidRPr="008C3563">
        <w:rPr>
          <w:rFonts w:asciiTheme="minorHAnsi" w:hAnsiTheme="minorHAnsi" w:cstheme="minorHAnsi"/>
          <w:color w:val="505050"/>
        </w:rPr>
        <w:t>Must be able/willing to commit in advance to exam dates in February and May-June 2026</w:t>
      </w:r>
    </w:p>
    <w:p w14:paraId="5B124EA2" w14:textId="77777777" w:rsidR="008C3563" w:rsidRPr="008C3563" w:rsidRDefault="008C3563" w:rsidP="008C3563">
      <w:pPr>
        <w:pStyle w:val="NormalWeb"/>
        <w:shd w:val="clear" w:color="auto" w:fill="FFFFFF"/>
        <w:rPr>
          <w:rFonts w:asciiTheme="minorHAnsi" w:hAnsiTheme="minorHAnsi" w:cstheme="minorHAnsi"/>
          <w:color w:val="505050"/>
        </w:rPr>
      </w:pPr>
      <w:r w:rsidRPr="008C3563">
        <w:rPr>
          <w:rFonts w:asciiTheme="minorHAnsi" w:hAnsiTheme="minorHAnsi" w:cstheme="minorHAnsi"/>
          <w:color w:val="505050"/>
        </w:rPr>
        <w:t>Previous experience working in schools desirable but not essential</w:t>
      </w:r>
    </w:p>
    <w:p w14:paraId="685F866C" w14:textId="77777777" w:rsidR="008C3563" w:rsidRPr="008C3563" w:rsidRDefault="008C3563" w:rsidP="008C3563">
      <w:pPr>
        <w:pStyle w:val="NormalWeb"/>
        <w:shd w:val="clear" w:color="auto" w:fill="FFFFFF"/>
        <w:rPr>
          <w:rFonts w:asciiTheme="minorHAnsi" w:hAnsiTheme="minorHAnsi" w:cstheme="minorHAnsi"/>
          <w:color w:val="505050"/>
        </w:rPr>
      </w:pPr>
      <w:r w:rsidRPr="008C3563">
        <w:rPr>
          <w:rFonts w:asciiTheme="minorHAnsi" w:hAnsiTheme="minorHAnsi" w:cstheme="minorHAnsi"/>
          <w:color w:val="505050"/>
        </w:rPr>
        <w:t>All successful applicants will be subject to a DBS check which required 2 professional references.</w:t>
      </w:r>
    </w:p>
    <w:p w14:paraId="33B4DAD1" w14:textId="2888AF78" w:rsidR="008C3563" w:rsidRPr="008C3563" w:rsidRDefault="008C3563" w:rsidP="008C3563">
      <w:pPr>
        <w:pStyle w:val="NormalWeb"/>
        <w:shd w:val="clear" w:color="auto" w:fill="FFFFFF"/>
        <w:rPr>
          <w:rFonts w:asciiTheme="minorHAnsi" w:hAnsiTheme="minorHAnsi" w:cstheme="minorHAnsi"/>
          <w:color w:val="505050"/>
        </w:rPr>
      </w:pPr>
      <w:r w:rsidRPr="008C3563">
        <w:rPr>
          <w:rFonts w:asciiTheme="minorHAnsi" w:hAnsiTheme="minorHAnsi" w:cstheme="minorHAnsi"/>
          <w:color w:val="505050"/>
        </w:rPr>
        <w:t>To Apply, application form must be completed in fu</w:t>
      </w:r>
      <w:r w:rsidRPr="008C3563">
        <w:rPr>
          <w:rFonts w:asciiTheme="minorHAnsi" w:hAnsiTheme="minorHAnsi" w:cstheme="minorHAnsi"/>
          <w:color w:val="505050"/>
        </w:rPr>
        <w:t>l</w:t>
      </w:r>
      <w:r w:rsidRPr="008C3563">
        <w:rPr>
          <w:rFonts w:asciiTheme="minorHAnsi" w:hAnsiTheme="minorHAnsi" w:cstheme="minorHAnsi"/>
          <w:color w:val="505050"/>
        </w:rPr>
        <w:t>l and sent to </w:t>
      </w:r>
      <w:hyperlink r:id="rId6" w:history="1">
        <w:r w:rsidRPr="008C3563">
          <w:rPr>
            <w:rStyle w:val="Hyperlink"/>
            <w:rFonts w:asciiTheme="minorHAnsi" w:hAnsiTheme="minorHAnsi" w:cstheme="minorHAnsi"/>
          </w:rPr>
          <w:t>m.harrison@cromptonhouse.org</w:t>
        </w:r>
      </w:hyperlink>
      <w:r w:rsidRPr="008C3563">
        <w:rPr>
          <w:rFonts w:asciiTheme="minorHAnsi" w:hAnsiTheme="minorHAnsi" w:cstheme="minorHAnsi"/>
          <w:color w:val="505050"/>
        </w:rPr>
        <w:t> by Tue 18</w:t>
      </w:r>
      <w:r w:rsidRPr="008C3563">
        <w:rPr>
          <w:rFonts w:asciiTheme="minorHAnsi" w:hAnsiTheme="minorHAnsi" w:cstheme="minorHAnsi"/>
          <w:color w:val="505050"/>
          <w:vertAlign w:val="superscript"/>
        </w:rPr>
        <w:t>th</w:t>
      </w:r>
      <w:r w:rsidRPr="008C3563">
        <w:rPr>
          <w:rFonts w:asciiTheme="minorHAnsi" w:hAnsiTheme="minorHAnsi" w:cstheme="minorHAnsi"/>
          <w:color w:val="505050"/>
        </w:rPr>
        <w:t> November.</w:t>
      </w:r>
    </w:p>
    <w:p w14:paraId="191B6248" w14:textId="496805FC" w:rsidR="00130150" w:rsidRPr="00130150" w:rsidRDefault="00130150" w:rsidP="00130150">
      <w:pPr>
        <w:pStyle w:val="NormalWeb"/>
        <w:shd w:val="clear" w:color="auto" w:fill="FFFFFF"/>
        <w:spacing w:before="0" w:beforeAutospacing="0" w:after="160" w:afterAutospacing="0"/>
        <w:jc w:val="both"/>
        <w:rPr>
          <w:rFonts w:asciiTheme="minorHAnsi" w:hAnsiTheme="minorHAnsi" w:cstheme="minorHAnsi"/>
          <w:color w:val="333333"/>
        </w:rPr>
      </w:pPr>
      <w:r w:rsidRPr="00130150">
        <w:rPr>
          <w:rFonts w:asciiTheme="minorHAnsi" w:hAnsiTheme="minorHAnsi" w:cstheme="minorHAnsi"/>
          <w:color w:val="333333"/>
        </w:rPr>
        <w:t xml:space="preserve">Working at Crompton House School is stimulating, challenging and fun. Life here is always varied, never dull and infinitely interesting because our </w:t>
      </w:r>
      <w:r>
        <w:rPr>
          <w:rFonts w:asciiTheme="minorHAnsi" w:hAnsiTheme="minorHAnsi" w:cstheme="minorHAnsi"/>
          <w:color w:val="333333"/>
        </w:rPr>
        <w:t>students</w:t>
      </w:r>
      <w:r w:rsidRPr="00130150">
        <w:rPr>
          <w:rFonts w:asciiTheme="minorHAnsi" w:hAnsiTheme="minorHAnsi" w:cstheme="minorHAnsi"/>
          <w:color w:val="333333"/>
        </w:rPr>
        <w:t xml:space="preserve"> are highly independent learners and very enthusiastic and willing participants in learning activities. </w:t>
      </w:r>
    </w:p>
    <w:p w14:paraId="4A9619BB" w14:textId="77777777" w:rsidR="00130150" w:rsidRPr="00130150" w:rsidRDefault="00130150" w:rsidP="00130150">
      <w:pPr>
        <w:pStyle w:val="NormalWeb"/>
        <w:shd w:val="clear" w:color="auto" w:fill="FFFFFF"/>
        <w:spacing w:before="0" w:beforeAutospacing="0" w:after="160" w:afterAutospacing="0"/>
        <w:jc w:val="both"/>
        <w:rPr>
          <w:rFonts w:asciiTheme="minorHAnsi" w:hAnsiTheme="minorHAnsi" w:cstheme="minorHAnsi"/>
          <w:color w:val="333333"/>
        </w:rPr>
      </w:pPr>
      <w:r w:rsidRPr="00130150">
        <w:rPr>
          <w:rFonts w:asciiTheme="minorHAnsi" w:hAnsiTheme="minorHAnsi" w:cstheme="minorHAnsi"/>
          <w:color w:val="333333"/>
        </w:rPr>
        <w:t>This helps the staff to be passionate about everything they do and there is a great sense of community. There are plenty of opportunities to get involved in school life beyond the curriculum and within the wider community.</w:t>
      </w:r>
    </w:p>
    <w:p w14:paraId="2E41BDD3" w14:textId="5C2948D3" w:rsidR="003A2752" w:rsidRPr="00332A76" w:rsidRDefault="003A2752" w:rsidP="003A275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Calibri" w:eastAsia="Times New Roman" w:hAnsi="Calibri" w:cs="Calibri"/>
          <w:color w:val="2D2D2D"/>
          <w:sz w:val="24"/>
          <w:szCs w:val="24"/>
          <w:lang w:eastAsia="en-GB"/>
        </w:rPr>
      </w:pP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Founded in 1926, Crompton House is an 11 – 18 co-educational Church of England comprehensive school and sixth form with </w:t>
      </w:r>
      <w:bookmarkStart w:id="0" w:name="_Hlk106181337"/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Multi Academy Trust </w:t>
      </w:r>
      <w:bookmarkEnd w:id="0"/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status. 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We are part of the Crompton House Multi-Academy Trust which includes a number of primary 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and is a thriving, diverse and proud community with the </w:t>
      </w:r>
      <w:r w:rsidR="00811F30"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vison to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 allow all children to </w:t>
      </w:r>
      <w:r w:rsidR="00811F30"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experience ‘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 life in all its fullness’.</w:t>
      </w:r>
    </w:p>
    <w:p w14:paraId="2B1C1308" w14:textId="46B9517D" w:rsidR="003A2752" w:rsidRPr="00332A76" w:rsidRDefault="003A2752" w:rsidP="003A275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Located in pleasant and spacious grounds in Oldham, </w:t>
      </w:r>
      <w:r w:rsidR="00811F30"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northeast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 of Manchester, Crompton House has around 1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850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 students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 xml:space="preserve">. 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We are a school with a rich heritage and inclusive Christian ethos, setting high standards and expectations for all our students. Our school has a full and varied curriculum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. P</w:t>
      </w:r>
      <w:r w:rsidRPr="00332A76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rogress and achievement are excellent</w:t>
      </w:r>
      <w:r w:rsidR="00F6407E">
        <w:rPr>
          <w:rFonts w:ascii="Calibri" w:eastAsia="Times New Roman" w:hAnsi="Calibri" w:cs="Calibri"/>
          <w:color w:val="2D2D2D"/>
          <w:sz w:val="24"/>
          <w:szCs w:val="24"/>
          <w:lang w:eastAsia="en-GB"/>
        </w:rPr>
        <w:t>.</w:t>
      </w:r>
    </w:p>
    <w:p w14:paraId="4A870C15" w14:textId="77777777" w:rsidR="00F6407E" w:rsidRPr="003729D1" w:rsidRDefault="003A2752" w:rsidP="00F6407E">
      <w:pPr>
        <w:autoSpaceDE w:val="0"/>
        <w:autoSpaceDN w:val="0"/>
        <w:adjustRightInd w:val="0"/>
        <w:rPr>
          <w:rFonts w:ascii="IBM Plex Sans Condensed" w:hAnsi="IBM Plex Sans Condensed" w:cs="Arial"/>
          <w:color w:val="000000"/>
          <w:sz w:val="20"/>
          <w:szCs w:val="20"/>
        </w:rPr>
      </w:pPr>
      <w:r w:rsidRPr="00332A7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 What Ofsted says about Crompton House:</w:t>
      </w:r>
      <w:r w:rsidRPr="00F6407E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en-GB"/>
        </w:rPr>
        <w:t xml:space="preserve"> </w:t>
      </w:r>
      <w:r w:rsidR="00F6407E" w:rsidRPr="00F6407E">
        <w:rPr>
          <w:rFonts w:cstheme="minorHAnsi"/>
          <w:i/>
          <w:iCs/>
          <w:color w:val="000000"/>
          <w:sz w:val="24"/>
          <w:szCs w:val="24"/>
        </w:rPr>
        <w:t>“The school is a calm, purposeful place to learn and work. Pupils arrive to lessons on time, and they behave well. The school has put in place a well-thought-out curriculum. The school is ambitious for pupils. Pupils are attentive in lessons and work hard. They achieve well in a range of subjects.” Ofsted April 2024</w:t>
      </w:r>
    </w:p>
    <w:p w14:paraId="439109E8" w14:textId="77777777" w:rsidR="003A2752" w:rsidRPr="00332A76" w:rsidRDefault="003A2752" w:rsidP="003A2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n-GB"/>
        </w:rPr>
      </w:pPr>
    </w:p>
    <w:p w14:paraId="2E35DBEE" w14:textId="77777777" w:rsidR="003A2752" w:rsidRDefault="003A2752" w:rsidP="003A2752">
      <w:pPr>
        <w:jc w:val="both"/>
        <w:rPr>
          <w:rFonts w:ascii="Calibri" w:hAnsi="Calibri" w:cs="Calibri"/>
          <w:color w:val="2D2D2D"/>
          <w:sz w:val="24"/>
          <w:szCs w:val="24"/>
        </w:rPr>
      </w:pPr>
      <w:r w:rsidRPr="00332A76">
        <w:rPr>
          <w:rFonts w:ascii="Calibri" w:hAnsi="Calibri" w:cs="Calibri"/>
          <w:sz w:val="24"/>
          <w:szCs w:val="24"/>
        </w:rPr>
        <w:lastRenderedPageBreak/>
        <w:t xml:space="preserve">Crompton House School is committed to safeguarding and promoting the welfare of children and young people and expects all staff and volunteers to share this commitment.  </w:t>
      </w:r>
      <w:r w:rsidRPr="00332A76">
        <w:rPr>
          <w:rFonts w:ascii="Calibri" w:hAnsi="Calibri" w:cs="Calibri"/>
          <w:color w:val="2D2D2D"/>
          <w:sz w:val="24"/>
          <w:szCs w:val="24"/>
        </w:rPr>
        <w:t>As part of this commitment each successful applicant will be subject to an enhanced Disclosure and Barring Service check along with other relevant employment checks.</w:t>
      </w:r>
    </w:p>
    <w:p w14:paraId="6342FA59" w14:textId="77777777" w:rsidR="003A2752" w:rsidRPr="00AD7502" w:rsidRDefault="003A2752" w:rsidP="003A2752">
      <w:pPr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 w:rsidRPr="00AD7502">
        <w:rPr>
          <w:rFonts w:ascii="Calibri" w:eastAsia="Calibri" w:hAnsi="Calibri" w:cs="Calibri"/>
          <w:color w:val="000000"/>
          <w:shd w:val="clear" w:color="auto" w:fill="FFFFFF"/>
        </w:rPr>
        <w:t>The school will carry out an online search as part of their due diligence for all shortlisted candidates in line with Keeping Children Safe in Education 2022 (para 220).</w:t>
      </w:r>
    </w:p>
    <w:p w14:paraId="1B8B0DB6" w14:textId="77777777" w:rsidR="003A2752" w:rsidRDefault="003A2752" w:rsidP="003A2752">
      <w:pPr>
        <w:jc w:val="both"/>
        <w:rPr>
          <w:rFonts w:ascii="Calibri" w:hAnsi="Calibri" w:cs="Calibri"/>
          <w:sz w:val="24"/>
          <w:szCs w:val="24"/>
        </w:rPr>
      </w:pPr>
      <w:r w:rsidRPr="00332A76">
        <w:rPr>
          <w:rFonts w:ascii="Calibri" w:hAnsi="Calibri" w:cs="Calibri"/>
          <w:b/>
          <w:bCs/>
          <w:sz w:val="24"/>
          <w:szCs w:val="24"/>
        </w:rPr>
        <w:t>Please note:</w:t>
      </w:r>
      <w:r w:rsidRPr="00332A76">
        <w:rPr>
          <w:rFonts w:ascii="Calibri" w:hAnsi="Calibri" w:cs="Calibri"/>
          <w:sz w:val="24"/>
          <w:szCs w:val="24"/>
        </w:rPr>
        <w:t xml:space="preserve"> Due to safer recruitment requirements, we cannot accept CVs. Please use the application form that accompanies this advertisement. </w:t>
      </w:r>
    </w:p>
    <w:p w14:paraId="4522D75C" w14:textId="35928F75" w:rsidR="003F6B29" w:rsidRPr="008C3563" w:rsidRDefault="008C3563" w:rsidP="008C3563">
      <w:pPr>
        <w:pStyle w:val="NormalWeb"/>
        <w:shd w:val="clear" w:color="auto" w:fill="FFFFFF"/>
        <w:rPr>
          <w:rFonts w:asciiTheme="minorHAnsi" w:hAnsiTheme="minorHAnsi" w:cstheme="minorHAnsi"/>
          <w:color w:val="505050"/>
        </w:rPr>
      </w:pPr>
      <w:r w:rsidRPr="008C3563">
        <w:rPr>
          <w:rFonts w:asciiTheme="minorHAnsi" w:hAnsiTheme="minorHAnsi" w:cstheme="minorHAnsi"/>
          <w:color w:val="505050"/>
        </w:rPr>
        <w:t>To Apply, application form must be completed in full and sent to </w:t>
      </w:r>
      <w:hyperlink r:id="rId7" w:history="1">
        <w:r w:rsidRPr="008C3563">
          <w:rPr>
            <w:rStyle w:val="Hyperlink"/>
            <w:rFonts w:asciiTheme="minorHAnsi" w:hAnsiTheme="minorHAnsi" w:cstheme="minorHAnsi"/>
          </w:rPr>
          <w:t>m.harrison@cromptonhouse.org</w:t>
        </w:r>
      </w:hyperlink>
      <w:r w:rsidRPr="008C3563">
        <w:rPr>
          <w:rFonts w:asciiTheme="minorHAnsi" w:hAnsiTheme="minorHAnsi" w:cstheme="minorHAnsi"/>
          <w:color w:val="505050"/>
        </w:rPr>
        <w:t> by Tue 18</w:t>
      </w:r>
      <w:r w:rsidRPr="008C3563">
        <w:rPr>
          <w:rFonts w:asciiTheme="minorHAnsi" w:hAnsiTheme="minorHAnsi" w:cstheme="minorHAnsi"/>
          <w:color w:val="505050"/>
          <w:vertAlign w:val="superscript"/>
        </w:rPr>
        <w:t>th</w:t>
      </w:r>
      <w:r w:rsidRPr="008C3563">
        <w:rPr>
          <w:rFonts w:asciiTheme="minorHAnsi" w:hAnsiTheme="minorHAnsi" w:cstheme="minorHAnsi"/>
          <w:color w:val="505050"/>
        </w:rPr>
        <w:t> November.</w:t>
      </w:r>
      <w:r w:rsidR="003F6B29">
        <w:tab/>
      </w:r>
    </w:p>
    <w:p w14:paraId="1CF2BFF4" w14:textId="77777777" w:rsidR="00585E6F" w:rsidRDefault="00585E6F" w:rsidP="00585E6F">
      <w:pPr>
        <w:jc w:val="center"/>
      </w:pPr>
    </w:p>
    <w:sectPr w:rsidR="00585E6F" w:rsidSect="00585E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BM Plex Sans Condensed">
    <w:altName w:val="Calibri"/>
    <w:panose1 w:val="020B0506050203000203"/>
    <w:charset w:val="00"/>
    <w:family w:val="swiss"/>
    <w:pitch w:val="variable"/>
    <w:sig w:usb0="A000006F" w:usb1="5000207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C1F8C"/>
    <w:multiLevelType w:val="hybridMultilevel"/>
    <w:tmpl w:val="137CF79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2027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E6F"/>
    <w:rsid w:val="00026FD8"/>
    <w:rsid w:val="000351F6"/>
    <w:rsid w:val="00084534"/>
    <w:rsid w:val="000D2835"/>
    <w:rsid w:val="000F637D"/>
    <w:rsid w:val="00114A72"/>
    <w:rsid w:val="00130150"/>
    <w:rsid w:val="001328EC"/>
    <w:rsid w:val="00167E25"/>
    <w:rsid w:val="001A2FBD"/>
    <w:rsid w:val="001A49D9"/>
    <w:rsid w:val="001D3058"/>
    <w:rsid w:val="001D6A01"/>
    <w:rsid w:val="00217BDF"/>
    <w:rsid w:val="002235F2"/>
    <w:rsid w:val="002627C2"/>
    <w:rsid w:val="002D160B"/>
    <w:rsid w:val="00310A98"/>
    <w:rsid w:val="0034465D"/>
    <w:rsid w:val="003458AE"/>
    <w:rsid w:val="003A1A44"/>
    <w:rsid w:val="003A2752"/>
    <w:rsid w:val="003A767F"/>
    <w:rsid w:val="003E5C20"/>
    <w:rsid w:val="003F6B29"/>
    <w:rsid w:val="00430FA6"/>
    <w:rsid w:val="00454C61"/>
    <w:rsid w:val="00462B44"/>
    <w:rsid w:val="00462F29"/>
    <w:rsid w:val="00467A21"/>
    <w:rsid w:val="00472DF9"/>
    <w:rsid w:val="00500D2D"/>
    <w:rsid w:val="005014D5"/>
    <w:rsid w:val="005203D6"/>
    <w:rsid w:val="0053511F"/>
    <w:rsid w:val="005567B0"/>
    <w:rsid w:val="00576C39"/>
    <w:rsid w:val="00585E6F"/>
    <w:rsid w:val="005A0D5B"/>
    <w:rsid w:val="005F02AC"/>
    <w:rsid w:val="00604691"/>
    <w:rsid w:val="00621500"/>
    <w:rsid w:val="00624B07"/>
    <w:rsid w:val="0065655F"/>
    <w:rsid w:val="00670420"/>
    <w:rsid w:val="00690842"/>
    <w:rsid w:val="006D7467"/>
    <w:rsid w:val="00761537"/>
    <w:rsid w:val="007662AE"/>
    <w:rsid w:val="007A5B94"/>
    <w:rsid w:val="007F1E20"/>
    <w:rsid w:val="007F55D7"/>
    <w:rsid w:val="008038B1"/>
    <w:rsid w:val="00805922"/>
    <w:rsid w:val="00811F30"/>
    <w:rsid w:val="00824424"/>
    <w:rsid w:val="008C0E04"/>
    <w:rsid w:val="008C3563"/>
    <w:rsid w:val="0091771C"/>
    <w:rsid w:val="0093401C"/>
    <w:rsid w:val="00935F23"/>
    <w:rsid w:val="00937EE0"/>
    <w:rsid w:val="009579F3"/>
    <w:rsid w:val="00984E04"/>
    <w:rsid w:val="009A3C31"/>
    <w:rsid w:val="00A05A5C"/>
    <w:rsid w:val="00A57B5E"/>
    <w:rsid w:val="00A808B0"/>
    <w:rsid w:val="00B21C34"/>
    <w:rsid w:val="00B4216A"/>
    <w:rsid w:val="00B63A25"/>
    <w:rsid w:val="00B93EEC"/>
    <w:rsid w:val="00BE6079"/>
    <w:rsid w:val="00C052E2"/>
    <w:rsid w:val="00C5192F"/>
    <w:rsid w:val="00C546F1"/>
    <w:rsid w:val="00C67013"/>
    <w:rsid w:val="00C8097A"/>
    <w:rsid w:val="00CA6B01"/>
    <w:rsid w:val="00CC55B1"/>
    <w:rsid w:val="00CE5B9A"/>
    <w:rsid w:val="00D11F3A"/>
    <w:rsid w:val="00D31F79"/>
    <w:rsid w:val="00D52EE2"/>
    <w:rsid w:val="00DE30BE"/>
    <w:rsid w:val="00DE7850"/>
    <w:rsid w:val="00E16D7E"/>
    <w:rsid w:val="00E3708C"/>
    <w:rsid w:val="00E37C77"/>
    <w:rsid w:val="00E9436D"/>
    <w:rsid w:val="00EA182A"/>
    <w:rsid w:val="00EB6398"/>
    <w:rsid w:val="00EC6400"/>
    <w:rsid w:val="00ED6AB6"/>
    <w:rsid w:val="00F116DA"/>
    <w:rsid w:val="00F350B0"/>
    <w:rsid w:val="00F6407E"/>
    <w:rsid w:val="00F96CBD"/>
    <w:rsid w:val="00FE0387"/>
    <w:rsid w:val="00FF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09728"/>
  <w15:chartTrackingRefBased/>
  <w15:docId w15:val="{D008EA97-48B1-47AC-8915-BC8E1EF1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5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2235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35F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014D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01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1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.harrison@cromptonhous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.harrison@cromptonhouse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L.Sousa</dc:creator>
  <cp:keywords/>
  <dc:description/>
  <cp:lastModifiedBy>Z.Saville</cp:lastModifiedBy>
  <cp:revision>2</cp:revision>
  <cp:lastPrinted>2022-09-06T14:08:00Z</cp:lastPrinted>
  <dcterms:created xsi:type="dcterms:W3CDTF">2025-11-03T15:45:00Z</dcterms:created>
  <dcterms:modified xsi:type="dcterms:W3CDTF">2025-11-03T15:45:00Z</dcterms:modified>
</cp:coreProperties>
</file>